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5FF97" w14:textId="4431A70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B2AF77B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«Жас ата-аналар мектебі» жобасы</w:t>
      </w:r>
    </w:p>
    <w:p w14:paraId="1A65094B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 xml:space="preserve">Тақырыбы: </w:t>
      </w:r>
      <w:r w:rsidRPr="001343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«Бала арманы – ата-ана қолдауында»</w:t>
      </w:r>
    </w:p>
    <w:p w14:paraId="31225365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  <w:r w:rsidRPr="001343B4">
        <w:rPr>
          <w:rFonts w:ascii="Times New Roman" w:hAnsi="Times New Roman" w:cs="Times New Roman"/>
          <w:sz w:val="28"/>
          <w:szCs w:val="28"/>
        </w:rPr>
        <w:t xml:space="preserve"> </w:t>
      </w:r>
      <w:r w:rsidRPr="001343B4">
        <w:rPr>
          <w:rFonts w:ascii="Times New Roman" w:hAnsi="Times New Roman" w:cs="Times New Roman"/>
          <w:i/>
          <w:iCs/>
          <w:sz w:val="28"/>
          <w:szCs w:val="28"/>
        </w:rPr>
        <w:t>Table Talks</w:t>
      </w:r>
      <w:r w:rsidRPr="001343B4">
        <w:rPr>
          <w:rFonts w:ascii="Times New Roman" w:hAnsi="Times New Roman" w:cs="Times New Roman"/>
          <w:sz w:val="28"/>
          <w:szCs w:val="28"/>
        </w:rPr>
        <w:t xml:space="preserve"> (еркін пікірталас форматы)</w:t>
      </w:r>
      <w:r w:rsidRPr="001343B4">
        <w:rPr>
          <w:rFonts w:ascii="Times New Roman" w:hAnsi="Times New Roman" w:cs="Times New Roman"/>
          <w:sz w:val="28"/>
          <w:szCs w:val="28"/>
        </w:rPr>
        <w:br/>
      </w:r>
      <w:r w:rsidRPr="001343B4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  <w:r w:rsidRPr="001343B4">
        <w:rPr>
          <w:rFonts w:ascii="Times New Roman" w:hAnsi="Times New Roman" w:cs="Times New Roman"/>
          <w:sz w:val="28"/>
          <w:szCs w:val="28"/>
        </w:rPr>
        <w:t xml:space="preserve"> Маусым 2026 жыл</w:t>
      </w:r>
      <w:r w:rsidRPr="001343B4">
        <w:rPr>
          <w:rFonts w:ascii="Times New Roman" w:hAnsi="Times New Roman" w:cs="Times New Roman"/>
          <w:sz w:val="28"/>
          <w:szCs w:val="28"/>
        </w:rPr>
        <w:br/>
      </w:r>
      <w:r w:rsidRPr="001343B4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  <w:r w:rsidRPr="001343B4">
        <w:rPr>
          <w:rFonts w:ascii="Times New Roman" w:hAnsi="Times New Roman" w:cs="Times New Roman"/>
          <w:sz w:val="28"/>
          <w:szCs w:val="28"/>
        </w:rPr>
        <w:t xml:space="preserve"> Әдіскер, педагог-психолог</w:t>
      </w:r>
      <w:r w:rsidRPr="001343B4">
        <w:rPr>
          <w:rFonts w:ascii="Times New Roman" w:hAnsi="Times New Roman" w:cs="Times New Roman"/>
          <w:sz w:val="28"/>
          <w:szCs w:val="28"/>
        </w:rPr>
        <w:br/>
      </w:r>
      <w:r w:rsidRPr="001343B4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  <w:r w:rsidRPr="001343B4">
        <w:rPr>
          <w:rFonts w:ascii="Times New Roman" w:hAnsi="Times New Roman" w:cs="Times New Roman"/>
          <w:sz w:val="28"/>
          <w:szCs w:val="28"/>
        </w:rPr>
        <w:t xml:space="preserve"> Ата-аналар, тәрбиешілер</w:t>
      </w:r>
    </w:p>
    <w:p w14:paraId="0CE618AB" w14:textId="3FE1A0BE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24D1CD4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1357E083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Ата-аналарға баланың арманы мен қызығушылығын түсініп, оны қолдаудың тәрбиелік және психологиялық маңызын ұғындыру, ата-аналар мен педагогтар арасында сенімді қарым-қатынас пен ынтымақтастық орнату.</w:t>
      </w:r>
    </w:p>
    <w:p w14:paraId="2D4CBFDB" w14:textId="4DE073C3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4690C39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7D06D479" w14:textId="77777777" w:rsidR="001343B4" w:rsidRPr="001343B4" w:rsidRDefault="001343B4" w:rsidP="001343B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Ата-аналардың бала арманы мен жеке қабілеттерін түсінуге деген көзқарасын қалыптастыру;</w:t>
      </w:r>
    </w:p>
    <w:p w14:paraId="0A122A36" w14:textId="77777777" w:rsidR="001343B4" w:rsidRPr="001343B4" w:rsidRDefault="001343B4" w:rsidP="001343B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Баланың өз арманын жүзеге асыруына мотивациялық қолдау көрсету тәсілдерін үйрету;</w:t>
      </w:r>
    </w:p>
    <w:p w14:paraId="75E9FDA8" w14:textId="77777777" w:rsidR="001343B4" w:rsidRPr="001343B4" w:rsidRDefault="001343B4" w:rsidP="001343B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«Ата-ана – бала – педагог» үштігінің бірлескен серіктестік мәдениетін нығайту;</w:t>
      </w:r>
    </w:p>
    <w:p w14:paraId="2CB4FE09" w14:textId="77777777" w:rsidR="001343B4" w:rsidRPr="001343B4" w:rsidRDefault="001343B4" w:rsidP="001343B4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Арманды мақсатқа айналдырудың қарапайым қадамдарын көрсету.</w:t>
      </w:r>
    </w:p>
    <w:p w14:paraId="3682573E" w14:textId="36C5D868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159B34D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Өткізу форматы:</w:t>
      </w:r>
    </w:p>
    <w:p w14:paraId="29405948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i/>
          <w:iCs/>
          <w:sz w:val="28"/>
          <w:szCs w:val="28"/>
        </w:rPr>
        <w:t>Table Talks</w:t>
      </w:r>
      <w:r w:rsidRPr="001343B4">
        <w:rPr>
          <w:rFonts w:ascii="Times New Roman" w:hAnsi="Times New Roman" w:cs="Times New Roman"/>
          <w:sz w:val="28"/>
          <w:szCs w:val="28"/>
        </w:rPr>
        <w:t xml:space="preserve"> – бейресми ортадағы еркін пікірталас, бейнеролик, топтық талқылау және шағын психологиялық жаттығулар.</w:t>
      </w:r>
    </w:p>
    <w:p w14:paraId="24ADDD80" w14:textId="6506E459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D172FC6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Қажетті құрал-жабдықтар:</w:t>
      </w:r>
    </w:p>
    <w:p w14:paraId="3D908237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Интерактивті тақта, бейнеүзінді, флипчарт, маркерлер, стикерлер, түрлі түсті қағаздар, «Арман ағашы» постері, фондық әуен.</w:t>
      </w:r>
    </w:p>
    <w:p w14:paraId="6BE0562A" w14:textId="5F0BDC14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8566F76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46FED26A" w14:textId="5473188D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8DB1077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1. Кіріспе бөлім (5 мин)</w:t>
      </w:r>
    </w:p>
    <w:p w14:paraId="4713648B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Әдіскердің сөзі:</w:t>
      </w:r>
      <w:r w:rsidRPr="001343B4">
        <w:rPr>
          <w:rFonts w:ascii="Times New Roman" w:hAnsi="Times New Roman" w:cs="Times New Roman"/>
          <w:sz w:val="28"/>
          <w:szCs w:val="28"/>
        </w:rPr>
        <w:br/>
        <w:t>«Құрметті ата-аналар! Бала – арманы бар кішкентай тұлға. Сол арманды ұштау, сенім беру, қолдау көрсету – әрбір ата-ананың басты миссиясы. Бүгін біз бала арманының мәні мен ата-ана қолдауының күші туралы әңгімелесеміз.»</w:t>
      </w:r>
    </w:p>
    <w:p w14:paraId="4E0514FE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Сергіту сәті:</w:t>
      </w:r>
      <w:r w:rsidRPr="001343B4">
        <w:rPr>
          <w:rFonts w:ascii="Times New Roman" w:hAnsi="Times New Roman" w:cs="Times New Roman"/>
          <w:sz w:val="28"/>
          <w:szCs w:val="28"/>
        </w:rPr>
        <w:t xml:space="preserve"> </w:t>
      </w:r>
      <w:r w:rsidRPr="001343B4">
        <w:rPr>
          <w:rFonts w:ascii="Times New Roman" w:hAnsi="Times New Roman" w:cs="Times New Roman"/>
          <w:i/>
          <w:iCs/>
          <w:sz w:val="28"/>
          <w:szCs w:val="28"/>
        </w:rPr>
        <w:t>«Мен бала кезімде армандағанмын...»</w:t>
      </w:r>
      <w:r w:rsidRPr="001343B4">
        <w:rPr>
          <w:rFonts w:ascii="Times New Roman" w:hAnsi="Times New Roman" w:cs="Times New Roman"/>
          <w:sz w:val="28"/>
          <w:szCs w:val="28"/>
        </w:rPr>
        <w:br/>
        <w:t>– Әр қатысушы өз балалық арманы туралы қысқаша бөліседі.</w:t>
      </w:r>
    </w:p>
    <w:p w14:paraId="34032EB7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lastRenderedPageBreak/>
        <w:t>Мақсаты: ата-ананы бала сезіміне жақындату, жылы атмосфера құру.</w:t>
      </w:r>
    </w:p>
    <w:p w14:paraId="7923DF2B" w14:textId="4106F5D8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03579C4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2. Негізгі бөлім (30 мин)</w:t>
      </w:r>
    </w:p>
    <w:p w14:paraId="4E8D4BDD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1343B4">
        <w:rPr>
          <w:rFonts w:ascii="Times New Roman" w:hAnsi="Times New Roman" w:cs="Times New Roman"/>
          <w:b/>
          <w:bCs/>
          <w:sz w:val="28"/>
          <w:szCs w:val="28"/>
        </w:rPr>
        <w:t xml:space="preserve"> 1-бөлім: Бейнеүзінді және талқылау (5 мин)</w:t>
      </w:r>
    </w:p>
    <w:p w14:paraId="1DA43A46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 xml:space="preserve">Бейнежазба көрсетіледі: </w:t>
      </w:r>
      <w:r w:rsidRPr="001343B4">
        <w:rPr>
          <w:rFonts w:ascii="Times New Roman" w:hAnsi="Times New Roman" w:cs="Times New Roman"/>
          <w:i/>
          <w:iCs/>
          <w:sz w:val="28"/>
          <w:szCs w:val="28"/>
        </w:rPr>
        <w:t>«Арманға қанат беретін ата-ана»</w:t>
      </w:r>
      <w:r w:rsidRPr="001343B4">
        <w:rPr>
          <w:rFonts w:ascii="Times New Roman" w:hAnsi="Times New Roman" w:cs="Times New Roman"/>
          <w:sz w:val="28"/>
          <w:szCs w:val="28"/>
        </w:rPr>
        <w:t xml:space="preserve"> (2–3 мин).</w:t>
      </w:r>
      <w:r w:rsidRPr="001343B4">
        <w:rPr>
          <w:rFonts w:ascii="Times New Roman" w:hAnsi="Times New Roman" w:cs="Times New Roman"/>
          <w:sz w:val="28"/>
          <w:szCs w:val="28"/>
        </w:rPr>
        <w:br/>
        <w:t>– Талқылау сұрақтары:</w:t>
      </w:r>
    </w:p>
    <w:p w14:paraId="405C52DE" w14:textId="77777777" w:rsidR="001343B4" w:rsidRPr="001343B4" w:rsidRDefault="001343B4" w:rsidP="001343B4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Бейнежазбадағы бала неге табысқа жетті деп ойлайсыздар?</w:t>
      </w:r>
    </w:p>
    <w:p w14:paraId="30E3D468" w14:textId="77777777" w:rsidR="001343B4" w:rsidRPr="001343B4" w:rsidRDefault="001343B4" w:rsidP="001343B4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Ата-ананың рөлі қандай болды?</w:t>
      </w:r>
    </w:p>
    <w:p w14:paraId="2F5877BE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Қорытынды: бала арманы ата-ананың сенімінен қуат алады.</w:t>
      </w:r>
    </w:p>
    <w:p w14:paraId="6FF68551" w14:textId="6BE811FD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F6577B3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1343B4">
        <w:rPr>
          <w:rFonts w:ascii="Times New Roman" w:hAnsi="Times New Roman" w:cs="Times New Roman"/>
          <w:b/>
          <w:bCs/>
          <w:sz w:val="28"/>
          <w:szCs w:val="28"/>
        </w:rPr>
        <w:t xml:space="preserve"> 2-бөлім: Table Talks пікірталасы (20 мин)</w:t>
      </w:r>
    </w:p>
    <w:p w14:paraId="52ADF0DB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Ата-аналар мен педагогтер шағын топтарға бөлініп, төмендегі сұрақтар төңірегінде пікір алмасады:</w:t>
      </w:r>
    </w:p>
    <w:p w14:paraId="75FDF1CC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Талқылау тақырыптары:</w:t>
      </w:r>
    </w:p>
    <w:p w14:paraId="2A32230F" w14:textId="77777777" w:rsidR="001343B4" w:rsidRPr="001343B4" w:rsidRDefault="001343B4" w:rsidP="001343B4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Баланың арманын есту және түсіну үшін не істеу керек?</w:t>
      </w:r>
    </w:p>
    <w:p w14:paraId="6077CB57" w14:textId="77777777" w:rsidR="001343B4" w:rsidRPr="001343B4" w:rsidRDefault="001343B4" w:rsidP="001343B4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Ата-ана мен педагог баланың қызығушылығын қалай бағыттай алады?</w:t>
      </w:r>
    </w:p>
    <w:p w14:paraId="6EC0C116" w14:textId="77777777" w:rsidR="001343B4" w:rsidRPr="001343B4" w:rsidRDefault="001343B4" w:rsidP="001343B4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Қай кезде ата-ананың «қорғау» ниеті баланың дамуын тежейді?</w:t>
      </w:r>
    </w:p>
    <w:p w14:paraId="73BC6C30" w14:textId="77777777" w:rsidR="001343B4" w:rsidRPr="001343B4" w:rsidRDefault="001343B4" w:rsidP="001343B4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Бала арманына кедергі келтіретін факторлар қандай (қорқыныш, салыстыру, қолдаудың болмауы)?</w:t>
      </w:r>
    </w:p>
    <w:p w14:paraId="1E8F6FBD" w14:textId="77777777" w:rsidR="001343B4" w:rsidRPr="001343B4" w:rsidRDefault="001343B4" w:rsidP="001343B4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Ата-ананың жылы сөзі баланың сеніміне қалай әсер етеді?</w:t>
      </w:r>
    </w:p>
    <w:p w14:paraId="7FBE7AB3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Әр топ өз пікірін қысқаша флипчартта қорытындылап, ортада таныстырады.</w:t>
      </w:r>
    </w:p>
    <w:p w14:paraId="49762B73" w14:textId="43123EB4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56DAF85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1343B4">
        <w:rPr>
          <w:rFonts w:ascii="Times New Roman" w:hAnsi="Times New Roman" w:cs="Times New Roman"/>
          <w:b/>
          <w:bCs/>
          <w:sz w:val="28"/>
          <w:szCs w:val="28"/>
        </w:rPr>
        <w:t xml:space="preserve"> 3-бөлім: Психологиялық жаттығу (5 мин)</w:t>
      </w:r>
    </w:p>
    <w:p w14:paraId="6BF36BDD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Жаттығу:</w:t>
      </w:r>
      <w:r w:rsidRPr="001343B4">
        <w:rPr>
          <w:rFonts w:ascii="Times New Roman" w:hAnsi="Times New Roman" w:cs="Times New Roman"/>
          <w:sz w:val="28"/>
          <w:szCs w:val="28"/>
        </w:rPr>
        <w:t xml:space="preserve"> </w:t>
      </w:r>
      <w:r w:rsidRPr="001343B4">
        <w:rPr>
          <w:rFonts w:ascii="Times New Roman" w:hAnsi="Times New Roman" w:cs="Times New Roman"/>
          <w:i/>
          <w:iCs/>
          <w:sz w:val="28"/>
          <w:szCs w:val="28"/>
        </w:rPr>
        <w:t>«Арман мен сенім көпірі»</w:t>
      </w:r>
      <w:r w:rsidRPr="001343B4">
        <w:rPr>
          <w:rFonts w:ascii="Times New Roman" w:hAnsi="Times New Roman" w:cs="Times New Roman"/>
          <w:sz w:val="28"/>
          <w:szCs w:val="28"/>
        </w:rPr>
        <w:br/>
        <w:t>– Қатысушылар қағазға өз баласының арманы мен оны қолдауда не істеп жүргенін жазады.</w:t>
      </w:r>
      <w:r w:rsidRPr="001343B4">
        <w:rPr>
          <w:rFonts w:ascii="Times New Roman" w:hAnsi="Times New Roman" w:cs="Times New Roman"/>
          <w:sz w:val="28"/>
          <w:szCs w:val="28"/>
        </w:rPr>
        <w:br/>
        <w:t>– Кейін әрқайсысы «Мен баламның арманына сенемін, өйткені…» деп сөйлемді жалғастырады.</w:t>
      </w:r>
    </w:p>
    <w:p w14:paraId="747DE25C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Мақсаты: ата-ананың өз рөлін сезіну, сенім мен мотивацияны күшейту.</w:t>
      </w:r>
    </w:p>
    <w:p w14:paraId="1C61E4FA" w14:textId="2DFC5410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29A008B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3. Қорытынды бөлім (10 мин)</w:t>
      </w:r>
    </w:p>
    <w:p w14:paraId="1913B767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  <w:r w:rsidRPr="001343B4">
        <w:rPr>
          <w:rFonts w:ascii="Times New Roman" w:hAnsi="Times New Roman" w:cs="Times New Roman"/>
          <w:sz w:val="28"/>
          <w:szCs w:val="28"/>
        </w:rPr>
        <w:br/>
      </w:r>
      <w:r w:rsidRPr="001343B4">
        <w:rPr>
          <w:rFonts w:ascii="Times New Roman" w:hAnsi="Times New Roman" w:cs="Times New Roman"/>
          <w:i/>
          <w:iCs/>
          <w:sz w:val="28"/>
          <w:szCs w:val="28"/>
        </w:rPr>
        <w:t>«Арман ағашы»</w:t>
      </w:r>
      <w:r w:rsidRPr="001343B4">
        <w:rPr>
          <w:rFonts w:ascii="Times New Roman" w:hAnsi="Times New Roman" w:cs="Times New Roman"/>
          <w:sz w:val="28"/>
          <w:szCs w:val="28"/>
        </w:rPr>
        <w:br/>
        <w:t>– Ата-аналар түрлі түсті қағаз жапырақтарға өз баласына арналған бір тілегін жазады (</w:t>
      </w:r>
      <w:r w:rsidRPr="001343B4">
        <w:rPr>
          <w:rFonts w:ascii="Times New Roman" w:hAnsi="Times New Roman" w:cs="Times New Roman"/>
          <w:i/>
          <w:iCs/>
          <w:sz w:val="28"/>
          <w:szCs w:val="28"/>
        </w:rPr>
        <w:t>«Сен өз арманыңа жетесің!», «Мен сенің жолыңда әрдайым қолдаймын»</w:t>
      </w:r>
      <w:r w:rsidRPr="001343B4">
        <w:rPr>
          <w:rFonts w:ascii="Times New Roman" w:hAnsi="Times New Roman" w:cs="Times New Roman"/>
          <w:sz w:val="28"/>
          <w:szCs w:val="28"/>
        </w:rPr>
        <w:t>) және оны “Арман ағашына” жапсырады.</w:t>
      </w:r>
    </w:p>
    <w:p w14:paraId="246FBB45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Психологтың қорытынды сөзі:</w:t>
      </w:r>
      <w:r w:rsidRPr="001343B4">
        <w:rPr>
          <w:rFonts w:ascii="Times New Roman" w:hAnsi="Times New Roman" w:cs="Times New Roman"/>
          <w:sz w:val="28"/>
          <w:szCs w:val="28"/>
        </w:rPr>
        <w:br/>
        <w:t xml:space="preserve">«Әр баланың арманы – оның болашақ тұлғалығының бағыты. Біз, ересектер, </w:t>
      </w:r>
      <w:r w:rsidRPr="001343B4">
        <w:rPr>
          <w:rFonts w:ascii="Times New Roman" w:hAnsi="Times New Roman" w:cs="Times New Roman"/>
          <w:sz w:val="28"/>
          <w:szCs w:val="28"/>
        </w:rPr>
        <w:lastRenderedPageBreak/>
        <w:t>сол арманның өшуіне емес, жануына жағдай жасауымыз керек. Баланың болашағына ең үлкен инвестиция – ата-ананың сенімі мен мейірімі.»</w:t>
      </w:r>
    </w:p>
    <w:p w14:paraId="6D6FF92A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Кері байланыс:</w:t>
      </w:r>
      <w:r w:rsidRPr="001343B4">
        <w:rPr>
          <w:rFonts w:ascii="Times New Roman" w:hAnsi="Times New Roman" w:cs="Times New Roman"/>
          <w:sz w:val="28"/>
          <w:szCs w:val="28"/>
        </w:rPr>
        <w:br/>
        <w:t>Қатысушылар қысқаша пікірлерін немесе әсерін стикерге жазып қалдырады.</w:t>
      </w:r>
    </w:p>
    <w:p w14:paraId="7BB6BBD0" w14:textId="2437533E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C5008A2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15680240" w14:textId="77777777" w:rsidR="001343B4" w:rsidRPr="001343B4" w:rsidRDefault="001343B4" w:rsidP="001343B4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Ата-аналар баланың арманын түсіну және қолдаудың психологиялық жолдарын меңгереді;</w:t>
      </w:r>
    </w:p>
    <w:p w14:paraId="522B0B18" w14:textId="77777777" w:rsidR="001343B4" w:rsidRPr="001343B4" w:rsidRDefault="001343B4" w:rsidP="001343B4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Отбасында жылы, сенімге негізделген қарым-қатынас орнайды;</w:t>
      </w:r>
    </w:p>
    <w:p w14:paraId="58557A40" w14:textId="77777777" w:rsidR="001343B4" w:rsidRPr="001343B4" w:rsidRDefault="001343B4" w:rsidP="001343B4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Педагог пен ата-ана арасындағы серіктестік нығаяды;</w:t>
      </w:r>
    </w:p>
    <w:p w14:paraId="623FBD9E" w14:textId="77777777" w:rsidR="001343B4" w:rsidRPr="001343B4" w:rsidRDefault="001343B4" w:rsidP="001343B4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Бала арманына бағыт беретін ортақ құндылықтар жүйесі қалыптасады.</w:t>
      </w:r>
    </w:p>
    <w:p w14:paraId="425A4478" w14:textId="79812EA9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C0182EB" w14:textId="77777777" w:rsidR="001343B4" w:rsidRPr="001343B4" w:rsidRDefault="001343B4" w:rsidP="001343B4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343B4">
        <w:rPr>
          <w:rFonts w:ascii="Times New Roman" w:hAnsi="Times New Roman" w:cs="Times New Roman"/>
          <w:b/>
          <w:bCs/>
          <w:sz w:val="28"/>
          <w:szCs w:val="28"/>
        </w:rPr>
        <w:t>Қорытынды құжаттар:</w:t>
      </w:r>
    </w:p>
    <w:p w14:paraId="01082440" w14:textId="77777777" w:rsidR="001343B4" w:rsidRPr="001343B4" w:rsidRDefault="001343B4" w:rsidP="001343B4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 xml:space="preserve">Іс-шара бойынша </w:t>
      </w:r>
      <w:r w:rsidRPr="001343B4">
        <w:rPr>
          <w:rFonts w:ascii="Times New Roman" w:hAnsi="Times New Roman" w:cs="Times New Roman"/>
          <w:b/>
          <w:bCs/>
          <w:sz w:val="28"/>
          <w:szCs w:val="28"/>
        </w:rPr>
        <w:t>аналитикалық анықтама</w:t>
      </w:r>
      <w:r w:rsidRPr="001343B4">
        <w:rPr>
          <w:rFonts w:ascii="Times New Roman" w:hAnsi="Times New Roman" w:cs="Times New Roman"/>
          <w:sz w:val="28"/>
          <w:szCs w:val="28"/>
        </w:rPr>
        <w:t>;</w:t>
      </w:r>
    </w:p>
    <w:p w14:paraId="30636B8A" w14:textId="77777777" w:rsidR="001343B4" w:rsidRPr="001343B4" w:rsidRDefault="001343B4" w:rsidP="001343B4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 xml:space="preserve">Ата-аналарға арналған </w:t>
      </w:r>
      <w:r w:rsidRPr="001343B4">
        <w:rPr>
          <w:rFonts w:ascii="Times New Roman" w:hAnsi="Times New Roman" w:cs="Times New Roman"/>
          <w:b/>
          <w:bCs/>
          <w:sz w:val="28"/>
          <w:szCs w:val="28"/>
        </w:rPr>
        <w:t>«Арманды қолдаудың 5 қадамы» жадынамасы</w:t>
      </w:r>
      <w:r w:rsidRPr="001343B4">
        <w:rPr>
          <w:rFonts w:ascii="Times New Roman" w:hAnsi="Times New Roman" w:cs="Times New Roman"/>
          <w:sz w:val="28"/>
          <w:szCs w:val="28"/>
        </w:rPr>
        <w:t>;</w:t>
      </w:r>
    </w:p>
    <w:p w14:paraId="71216120" w14:textId="77777777" w:rsidR="001343B4" w:rsidRPr="001343B4" w:rsidRDefault="001343B4" w:rsidP="001343B4">
      <w:pPr>
        <w:numPr>
          <w:ilvl w:val="0"/>
          <w:numId w:val="19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43B4">
        <w:rPr>
          <w:rFonts w:ascii="Times New Roman" w:hAnsi="Times New Roman" w:cs="Times New Roman"/>
          <w:sz w:val="28"/>
          <w:szCs w:val="28"/>
        </w:rPr>
        <w:t>Фото және бейнеотчет (іс-шара барысынан).</w:t>
      </w:r>
    </w:p>
    <w:p w14:paraId="3EA89A41" w14:textId="14CCA5CC" w:rsidR="00983897" w:rsidRPr="0038522A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38522A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714A"/>
    <w:multiLevelType w:val="multilevel"/>
    <w:tmpl w:val="0C36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E018D"/>
    <w:multiLevelType w:val="multilevel"/>
    <w:tmpl w:val="4A4E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7243F"/>
    <w:multiLevelType w:val="multilevel"/>
    <w:tmpl w:val="8B38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AB5057"/>
    <w:multiLevelType w:val="multilevel"/>
    <w:tmpl w:val="9A1A7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9273CD"/>
    <w:multiLevelType w:val="multilevel"/>
    <w:tmpl w:val="AB52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6"/>
  </w:num>
  <w:num w:numId="2" w16cid:durableId="58330333">
    <w:abstractNumId w:val="15"/>
  </w:num>
  <w:num w:numId="3" w16cid:durableId="570192995">
    <w:abstractNumId w:val="12"/>
  </w:num>
  <w:num w:numId="4" w16cid:durableId="562374823">
    <w:abstractNumId w:val="14"/>
  </w:num>
  <w:num w:numId="5" w16cid:durableId="504898308">
    <w:abstractNumId w:val="16"/>
  </w:num>
  <w:num w:numId="6" w16cid:durableId="269313967">
    <w:abstractNumId w:val="7"/>
  </w:num>
  <w:num w:numId="7" w16cid:durableId="1578980432">
    <w:abstractNumId w:val="1"/>
  </w:num>
  <w:num w:numId="8" w16cid:durableId="1398817426">
    <w:abstractNumId w:val="18"/>
  </w:num>
  <w:num w:numId="9" w16cid:durableId="898056442">
    <w:abstractNumId w:val="11"/>
  </w:num>
  <w:num w:numId="10" w16cid:durableId="1510757026">
    <w:abstractNumId w:val="2"/>
  </w:num>
  <w:num w:numId="11" w16cid:durableId="166287683">
    <w:abstractNumId w:val="17"/>
  </w:num>
  <w:num w:numId="12" w16cid:durableId="1054282219">
    <w:abstractNumId w:val="8"/>
  </w:num>
  <w:num w:numId="13" w16cid:durableId="1605072381">
    <w:abstractNumId w:val="4"/>
  </w:num>
  <w:num w:numId="14" w16cid:durableId="242496191">
    <w:abstractNumId w:val="13"/>
  </w:num>
  <w:num w:numId="15" w16cid:durableId="1424378575">
    <w:abstractNumId w:val="5"/>
  </w:num>
  <w:num w:numId="16" w16cid:durableId="597251187">
    <w:abstractNumId w:val="9"/>
  </w:num>
  <w:num w:numId="17" w16cid:durableId="184485454">
    <w:abstractNumId w:val="0"/>
  </w:num>
  <w:num w:numId="18" w16cid:durableId="2118521293">
    <w:abstractNumId w:val="3"/>
  </w:num>
  <w:num w:numId="19" w16cid:durableId="18620125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1343B4"/>
    <w:rsid w:val="0022110B"/>
    <w:rsid w:val="002E57C9"/>
    <w:rsid w:val="00315EF1"/>
    <w:rsid w:val="0038522A"/>
    <w:rsid w:val="007201FB"/>
    <w:rsid w:val="00826F32"/>
    <w:rsid w:val="00983897"/>
    <w:rsid w:val="00A21783"/>
    <w:rsid w:val="00A3249E"/>
    <w:rsid w:val="00BB62FF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2025-10-14T04:24:00Z</dcterms:created>
  <dcterms:modified xsi:type="dcterms:W3CDTF">2025-10-14T04:24:00Z</dcterms:modified>
</cp:coreProperties>
</file>