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ABC1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1491FD4F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Маусым айындағы іс-шара</w:t>
      </w:r>
    </w:p>
    <w:p w14:paraId="3FAF6C48" w14:textId="66732C26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D9E2E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0CE32645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Атқарылған жұмыстарды қорытындылау</w:t>
      </w:r>
    </w:p>
    <w:p w14:paraId="013FD0D4" w14:textId="41BE3158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83B0B7E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5C349646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Жылдық жұмыс тиімділігін саралау, қорытынды анықтама дайындау</w:t>
      </w:r>
    </w:p>
    <w:p w14:paraId="6875D4EE" w14:textId="77D8583E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B769A5C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600C847A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Маусым 2026 жыл</w:t>
      </w:r>
    </w:p>
    <w:p w14:paraId="5B4319FB" w14:textId="6720FEB5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8488DF9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527B507D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2025–2026 оқу жылы ішінде жүзеге асырылған сыбайлас жемқорлыққа қарсы бағыттағы жұмыстардың нәтижесін саралау, тиімділігін талдау және алдағы оқу жылына ұсыныстар әзірлеу.</w:t>
      </w:r>
    </w:p>
    <w:p w14:paraId="5FCBACBE" w14:textId="3DFB275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3AECCFE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03FAE932" w14:textId="77777777" w:rsidR="00604098" w:rsidRPr="00604098" w:rsidRDefault="00604098" w:rsidP="00604098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Жыл бойы өткізілген іс-шаралардың орындалуын талдау;</w:t>
      </w:r>
    </w:p>
    <w:p w14:paraId="4BD0CA20" w14:textId="77777777" w:rsidR="00604098" w:rsidRPr="00604098" w:rsidRDefault="00604098" w:rsidP="00604098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Қатысушылардың (педагогтар, ата-аналар, балалар) белсенділігі мен әсерін бағалау;</w:t>
      </w:r>
    </w:p>
    <w:p w14:paraId="23E718D9" w14:textId="77777777" w:rsidR="00604098" w:rsidRPr="00604098" w:rsidRDefault="00604098" w:rsidP="00604098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Сыбайлас жемқорлыққа қарсы мәдениетті қалыптастырудағы оң тәжірибелерді жинақтау;</w:t>
      </w:r>
    </w:p>
    <w:p w14:paraId="73B113E5" w14:textId="77777777" w:rsidR="00604098" w:rsidRPr="00604098" w:rsidRDefault="00604098" w:rsidP="00604098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Жаңа оқу жылына ұсыныстар мен жетілдіру бағыттарын айқындау;</w:t>
      </w:r>
    </w:p>
    <w:p w14:paraId="6B553AF0" w14:textId="77777777" w:rsidR="00604098" w:rsidRPr="00604098" w:rsidRDefault="00604098" w:rsidP="00604098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Қорытынды анықтама және фотоесеп әзірлеу.</w:t>
      </w:r>
    </w:p>
    <w:p w14:paraId="3FC3080B" w14:textId="0B8E24BC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8185567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Жауапты:</w:t>
      </w:r>
    </w:p>
    <w:p w14:paraId="18912E3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Меңгеруші</w:t>
      </w:r>
    </w:p>
    <w:p w14:paraId="14A750CC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71D360E6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Әдіскер, тәрбиешілер, психолог, ата-аналар комитетінің өкілдері</w:t>
      </w:r>
    </w:p>
    <w:p w14:paraId="553939A3" w14:textId="53AC6954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64F337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2ED34605" w14:textId="18518CAA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DC4AC" w14:textId="55AED73F" w:rsidR="002D4FDC" w:rsidRPr="002D4FDC" w:rsidRDefault="00604098" w:rsidP="002D4FDC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4FDC">
        <w:rPr>
          <w:rFonts w:ascii="Times New Roman" w:hAnsi="Times New Roman" w:cs="Times New Roman"/>
          <w:b/>
          <w:bCs/>
          <w:sz w:val="28"/>
          <w:szCs w:val="28"/>
        </w:rPr>
        <w:t>Кіріспе бөлім (5–7 мин)</w:t>
      </w:r>
    </w:p>
    <w:p w14:paraId="6A6E1FF2" w14:textId="0BFEE903" w:rsidR="00604098" w:rsidRPr="002D4FDC" w:rsidRDefault="00604098" w:rsidP="002D4FDC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4FDC">
        <w:rPr>
          <w:rFonts w:ascii="Times New Roman" w:hAnsi="Times New Roman" w:cs="Times New Roman"/>
          <w:b/>
          <w:bCs/>
          <w:sz w:val="28"/>
          <w:szCs w:val="28"/>
        </w:rPr>
        <w:t>Меңгерушінің сөзі:</w:t>
      </w:r>
    </w:p>
    <w:p w14:paraId="1DCC72BD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– Құрметті әріптестер, ата-аналар және қызметкерлер!</w:t>
      </w:r>
      <w:r w:rsidRPr="00604098">
        <w:rPr>
          <w:rFonts w:ascii="Times New Roman" w:hAnsi="Times New Roman" w:cs="Times New Roman"/>
          <w:sz w:val="28"/>
          <w:szCs w:val="28"/>
        </w:rPr>
        <w:br/>
        <w:t xml:space="preserve">Бүгін біз 2025–2026 оқу жылында жүзеге асқан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 xml:space="preserve">«Қоғамда сыбайлас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lastRenderedPageBreak/>
        <w:t>жемқорлыққа қарсы мәдениетті қалыптастыру»</w:t>
      </w:r>
      <w:r w:rsidRPr="00604098">
        <w:rPr>
          <w:rFonts w:ascii="Times New Roman" w:hAnsi="Times New Roman" w:cs="Times New Roman"/>
          <w:sz w:val="28"/>
          <w:szCs w:val="28"/>
        </w:rPr>
        <w:t xml:space="preserve"> бағытындағы жұмыстарды қорытындылау үшін жиналып отырмыз.</w:t>
      </w:r>
      <w:r w:rsidRPr="00604098">
        <w:rPr>
          <w:rFonts w:ascii="Times New Roman" w:hAnsi="Times New Roman" w:cs="Times New Roman"/>
          <w:sz w:val="28"/>
          <w:szCs w:val="28"/>
        </w:rPr>
        <w:br/>
        <w:t>Жыл бойы өткізілген іс-шаралардың барлығы балаларда адалдық пен әділдікке, ата-аналар мен педагогтарда парасаттылық пен ашықтық мәдениетін дамытуға бағытталды.</w:t>
      </w:r>
    </w:p>
    <w:p w14:paraId="475A7EBF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Мақсатты таныстыру:</w:t>
      </w:r>
    </w:p>
    <w:p w14:paraId="75BD472A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«Адалдық – ұжымдық мәдениет пен қоғам тұрақтылығының негізі.»</w:t>
      </w:r>
    </w:p>
    <w:p w14:paraId="79601808" w14:textId="3877C952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686DBD2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2. Негізгі бөлім (20–25 мин)</w:t>
      </w:r>
    </w:p>
    <w:p w14:paraId="2EABFD4D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604098">
        <w:rPr>
          <w:rFonts w:ascii="Times New Roman" w:hAnsi="Times New Roman" w:cs="Times New Roman"/>
          <w:b/>
          <w:bCs/>
          <w:sz w:val="28"/>
          <w:szCs w:val="28"/>
        </w:rPr>
        <w:t xml:space="preserve"> 1-бөлім. Жыл бойғы жұмыстарға шолу</w:t>
      </w:r>
    </w:p>
    <w:p w14:paraId="1721501D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Меңгеруші немесе әдіскер есебінен үзінділер:</w:t>
      </w:r>
    </w:p>
    <w:p w14:paraId="740B138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Жыл бойы өткізілген іс-шаралар мысалдары:</w:t>
      </w:r>
    </w:p>
    <w:p w14:paraId="67F99F60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Қыркүйек: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«Сыбайлас жемқорлыққа қарсы ақпараттық бұрыш» ашылды;</w:t>
      </w:r>
    </w:p>
    <w:p w14:paraId="6E6404A8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Қазан: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«Адалдық – адамдықтың белгісі» атты ата-аналармен әңгіме өткізілді;</w:t>
      </w:r>
    </w:p>
    <w:p w14:paraId="0E13989F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Қараша: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«Пара алу – қылмыс» бейнеролигі көрсетіліп, талқыланды;</w:t>
      </w:r>
    </w:p>
    <w:p w14:paraId="20D2BB58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Желтоқсан: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«Сыбайлас жемқорлықсыз қоғам – жарқын болашақ» дөңгелек үстелі ұйымдастырылды;</w:t>
      </w:r>
    </w:p>
    <w:p w14:paraId="4F69DF8E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Қаңтар:</w:t>
      </w:r>
      <w:r w:rsidRPr="00604098">
        <w:rPr>
          <w:rFonts w:ascii="Times New Roman" w:hAnsi="Times New Roman" w:cs="Times New Roman"/>
          <w:sz w:val="28"/>
          <w:szCs w:val="28"/>
        </w:rPr>
        <w:t xml:space="preserve"> Балалардың «Әділдікке бастар жол» атты сурет көрмесі өткізілді;</w:t>
      </w:r>
    </w:p>
    <w:p w14:paraId="2BB23A75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Ақпан: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«Жемқорлықсыз ел – жарқын болашақ» эссе байқауы ұйымдастырылды;</w:t>
      </w:r>
    </w:p>
    <w:p w14:paraId="6F79553F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Наурыз: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«Мемлекеттік қызмет – халыққа адал қызмет» атты қонақпен кездесу өтті;</w:t>
      </w:r>
    </w:p>
    <w:p w14:paraId="1CC83B50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Сәуір:</w:t>
      </w:r>
      <w:r w:rsidRPr="00604098">
        <w:rPr>
          <w:rFonts w:ascii="Times New Roman" w:hAnsi="Times New Roman" w:cs="Times New Roman"/>
          <w:sz w:val="28"/>
          <w:szCs w:val="28"/>
        </w:rPr>
        <w:t xml:space="preserve"> Балалар арасында «Адал ұрпақ – жарқын болашақ» викторинасы өткізілді;</w:t>
      </w:r>
    </w:p>
    <w:p w14:paraId="4898356B" w14:textId="77777777" w:rsidR="00604098" w:rsidRPr="00604098" w:rsidRDefault="00604098" w:rsidP="00604098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Мамыр:</w:t>
      </w:r>
      <w:r w:rsidRPr="00604098">
        <w:rPr>
          <w:rFonts w:ascii="Times New Roman" w:hAnsi="Times New Roman" w:cs="Times New Roman"/>
          <w:sz w:val="28"/>
          <w:szCs w:val="28"/>
        </w:rPr>
        <w:t xml:space="preserve"> «Сыбайлас жемқорлыққа жол жоқ» ата-аналар жиналысы ұйымдастырылды.</w:t>
      </w:r>
    </w:p>
    <w:p w14:paraId="12461D0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  <w:r w:rsidRPr="00604098">
        <w:rPr>
          <w:rFonts w:ascii="Times New Roman" w:hAnsi="Times New Roman" w:cs="Times New Roman"/>
          <w:sz w:val="28"/>
          <w:szCs w:val="28"/>
        </w:rPr>
        <w:br/>
        <w:t>Барлық іс-шаралар жоспарға сәйкес сапалы орындалып, тәрбие және ата-аналармен жұмыс бағытында тиімді нәтиже берді.</w:t>
      </w:r>
    </w:p>
    <w:p w14:paraId="26D4FA4D" w14:textId="459CC594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932481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604098">
        <w:rPr>
          <w:rFonts w:ascii="Times New Roman" w:hAnsi="Times New Roman" w:cs="Times New Roman"/>
          <w:b/>
          <w:bCs/>
          <w:sz w:val="28"/>
          <w:szCs w:val="28"/>
        </w:rPr>
        <w:t xml:space="preserve"> 2-бөлім. Талдау және тиімділік көрсеткіштері</w:t>
      </w:r>
    </w:p>
    <w:p w14:paraId="4EEC3C1C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Меңгерушінің талдауы: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321"/>
        <w:gridCol w:w="1952"/>
        <w:gridCol w:w="3694"/>
      </w:tblGrid>
      <w:tr w:rsidR="00604098" w:rsidRPr="00604098" w14:paraId="1642E5E2" w14:textId="77777777" w:rsidTr="002D4F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CAD071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Бағыт</w:t>
            </w:r>
          </w:p>
        </w:tc>
        <w:tc>
          <w:tcPr>
            <w:tcW w:w="0" w:type="auto"/>
            <w:vAlign w:val="center"/>
            <w:hideMark/>
          </w:tcPr>
          <w:p w14:paraId="1AAB69D4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Іс-шара саны</w:t>
            </w:r>
          </w:p>
        </w:tc>
        <w:tc>
          <w:tcPr>
            <w:tcW w:w="0" w:type="auto"/>
            <w:vAlign w:val="center"/>
            <w:hideMark/>
          </w:tcPr>
          <w:p w14:paraId="3D079746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Қатысушылар</w:t>
            </w:r>
          </w:p>
        </w:tc>
        <w:tc>
          <w:tcPr>
            <w:tcW w:w="0" w:type="auto"/>
            <w:vAlign w:val="center"/>
            <w:hideMark/>
          </w:tcPr>
          <w:p w14:paraId="6743272D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</w:t>
            </w:r>
          </w:p>
        </w:tc>
      </w:tr>
      <w:tr w:rsidR="00604098" w:rsidRPr="00604098" w14:paraId="4C14EA20" w14:textId="77777777" w:rsidTr="002D4F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9BE3C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Балалармен жұмыс</w:t>
            </w:r>
          </w:p>
        </w:tc>
        <w:tc>
          <w:tcPr>
            <w:tcW w:w="0" w:type="auto"/>
            <w:vAlign w:val="center"/>
            <w:hideMark/>
          </w:tcPr>
          <w:p w14:paraId="1C83C0F1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8D996C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120 бала</w:t>
            </w:r>
          </w:p>
        </w:tc>
        <w:tc>
          <w:tcPr>
            <w:tcW w:w="0" w:type="auto"/>
            <w:vAlign w:val="center"/>
            <w:hideMark/>
          </w:tcPr>
          <w:p w14:paraId="24437CBB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Адалдық туралы түсініктері кеңейді</w:t>
            </w:r>
          </w:p>
        </w:tc>
      </w:tr>
      <w:tr w:rsidR="00604098" w:rsidRPr="00604098" w14:paraId="77A9E371" w14:textId="77777777" w:rsidTr="002D4F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69F72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Ата-аналармен жұмыс</w:t>
            </w:r>
          </w:p>
        </w:tc>
        <w:tc>
          <w:tcPr>
            <w:tcW w:w="0" w:type="auto"/>
            <w:vAlign w:val="center"/>
            <w:hideMark/>
          </w:tcPr>
          <w:p w14:paraId="50FFBFBD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6BA201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85 ата-ана</w:t>
            </w:r>
          </w:p>
        </w:tc>
        <w:tc>
          <w:tcPr>
            <w:tcW w:w="0" w:type="auto"/>
            <w:vAlign w:val="center"/>
            <w:hideMark/>
          </w:tcPr>
          <w:p w14:paraId="0232F33C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Құқықтық сауаттылығы артты</w:t>
            </w:r>
          </w:p>
        </w:tc>
      </w:tr>
      <w:tr w:rsidR="00604098" w:rsidRPr="00604098" w14:paraId="56620C45" w14:textId="77777777" w:rsidTr="002D4F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74B0E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Педагогтармен жұмыс</w:t>
            </w:r>
          </w:p>
        </w:tc>
        <w:tc>
          <w:tcPr>
            <w:tcW w:w="0" w:type="auto"/>
            <w:vAlign w:val="center"/>
            <w:hideMark/>
          </w:tcPr>
          <w:p w14:paraId="20574350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BE04C4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25 педагог</w:t>
            </w:r>
          </w:p>
        </w:tc>
        <w:tc>
          <w:tcPr>
            <w:tcW w:w="0" w:type="auto"/>
            <w:vAlign w:val="center"/>
            <w:hideMark/>
          </w:tcPr>
          <w:p w14:paraId="6AC9AF96" w14:textId="77777777" w:rsidR="00604098" w:rsidRPr="00604098" w:rsidRDefault="00604098" w:rsidP="0060409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098">
              <w:rPr>
                <w:rFonts w:ascii="Times New Roman" w:hAnsi="Times New Roman" w:cs="Times New Roman"/>
                <w:sz w:val="28"/>
                <w:szCs w:val="28"/>
              </w:rPr>
              <w:t>Әділдік пен ашықтық қағидаттары нығайды</w:t>
            </w:r>
          </w:p>
        </w:tc>
      </w:tr>
    </w:tbl>
    <w:p w14:paraId="0A7D99CC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Қорытынды тұжырым:</w:t>
      </w:r>
    </w:p>
    <w:p w14:paraId="0F81DBB6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– Балалар әділдік пен адалдықты ойын, сурет және эссе арқылы түсінуді үйренді.</w:t>
      </w:r>
      <w:r w:rsidRPr="00604098">
        <w:rPr>
          <w:rFonts w:ascii="Times New Roman" w:hAnsi="Times New Roman" w:cs="Times New Roman"/>
          <w:sz w:val="28"/>
          <w:szCs w:val="28"/>
        </w:rPr>
        <w:br/>
        <w:t>– Ата-аналар отбасындағы парасаттылықтың маңызын түсінді.</w:t>
      </w:r>
      <w:r w:rsidRPr="00604098">
        <w:rPr>
          <w:rFonts w:ascii="Times New Roman" w:hAnsi="Times New Roman" w:cs="Times New Roman"/>
          <w:sz w:val="28"/>
          <w:szCs w:val="28"/>
        </w:rPr>
        <w:br/>
        <w:t>– Педагогтар ұжымдық адалдық мәдениетін дамытуда белсенділік көрсетті.</w:t>
      </w:r>
    </w:p>
    <w:p w14:paraId="03D69C3A" w14:textId="6E390445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341F02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604098">
        <w:rPr>
          <w:rFonts w:ascii="Times New Roman" w:hAnsi="Times New Roman" w:cs="Times New Roman"/>
          <w:b/>
          <w:bCs/>
          <w:sz w:val="28"/>
          <w:szCs w:val="28"/>
        </w:rPr>
        <w:t xml:space="preserve"> 3-бөлім. Пікірлер мен ұсыныстар талқылауы</w:t>
      </w:r>
    </w:p>
    <w:p w14:paraId="79966391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Қатысушылардан ұсыныстар:</w:t>
      </w:r>
    </w:p>
    <w:p w14:paraId="1976BBB2" w14:textId="77777777" w:rsidR="00604098" w:rsidRPr="00604098" w:rsidRDefault="00604098" w:rsidP="00604098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Ата-аналармен бейнеролик және тренинг форматтарын жиі өткізу;</w:t>
      </w:r>
    </w:p>
    <w:p w14:paraId="7B0B659D" w14:textId="77777777" w:rsidR="00604098" w:rsidRPr="00604098" w:rsidRDefault="00604098" w:rsidP="00604098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Балалармен адалдық апталығын ұйымдастыру;</w:t>
      </w:r>
    </w:p>
    <w:p w14:paraId="7F4642F3" w14:textId="77777777" w:rsidR="00604098" w:rsidRPr="00604098" w:rsidRDefault="00604098" w:rsidP="00604098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«Адалдық бұрышы» көрмесін жыл сайын жаңарту;</w:t>
      </w:r>
    </w:p>
    <w:p w14:paraId="45835B7D" w14:textId="77777777" w:rsidR="00604098" w:rsidRPr="00604098" w:rsidRDefault="00604098" w:rsidP="00604098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Педагогтардың тәжірибе алмасуын жолға қою.</w:t>
      </w:r>
    </w:p>
    <w:p w14:paraId="5B59A3F3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Меңгерушінің қорытындысы:</w:t>
      </w:r>
    </w:p>
    <w:p w14:paraId="18F37D71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«Бұл ұсыныстар келесі оқу жылына арналған жаңа жоспарға енгізіледі.</w:t>
      </w:r>
      <w:r w:rsidRPr="00604098">
        <w:rPr>
          <w:rFonts w:ascii="Times New Roman" w:hAnsi="Times New Roman" w:cs="Times New Roman"/>
          <w:sz w:val="28"/>
          <w:szCs w:val="28"/>
        </w:rPr>
        <w:br/>
        <w:t>Ең бастысы – біздің ұжымда адалдық пен әділдік рухы сақталуда.»</w:t>
      </w:r>
    </w:p>
    <w:p w14:paraId="50201B8F" w14:textId="1C65BAB6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CE3009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(5–10 мин)</w:t>
      </w:r>
    </w:p>
    <w:p w14:paraId="5315C979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Меңгерушінің қорытынды сөзі:</w:t>
      </w:r>
    </w:p>
    <w:p w14:paraId="05DEF8B5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– Құрметті әріптестер!</w:t>
      </w:r>
      <w:r w:rsidRPr="00604098">
        <w:rPr>
          <w:rFonts w:ascii="Times New Roman" w:hAnsi="Times New Roman" w:cs="Times New Roman"/>
          <w:sz w:val="28"/>
          <w:szCs w:val="28"/>
        </w:rPr>
        <w:br/>
        <w:t>2025–2026 оқу жылындағы антикор бағытындағы жұмыстар жүйелі жүргізілді.</w:t>
      </w:r>
      <w:r w:rsidRPr="00604098">
        <w:rPr>
          <w:rFonts w:ascii="Times New Roman" w:hAnsi="Times New Roman" w:cs="Times New Roman"/>
          <w:sz w:val="28"/>
          <w:szCs w:val="28"/>
        </w:rPr>
        <w:br/>
        <w:t>Бұл – сіздердің белсенділіктеріңіздің және бірлескен еңбектеріңіздің нәтижесі.</w:t>
      </w:r>
      <w:r w:rsidRPr="00604098">
        <w:rPr>
          <w:rFonts w:ascii="Times New Roman" w:hAnsi="Times New Roman" w:cs="Times New Roman"/>
          <w:sz w:val="28"/>
          <w:szCs w:val="28"/>
        </w:rPr>
        <w:br/>
        <w:t>Адалдық – тек ұран емес, біздің кәсіби және адамдық ұстанымымыз болсын!</w:t>
      </w:r>
    </w:p>
    <w:p w14:paraId="55F7F1BF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Ұжымдық ұран:</w:t>
      </w:r>
    </w:p>
    <w:p w14:paraId="24021CD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Segoe UI Emoji" w:hAnsi="Segoe UI Emoji" w:cs="Segoe UI Emoji"/>
          <w:sz w:val="28"/>
          <w:szCs w:val="28"/>
        </w:rPr>
        <w:t>⚖️</w:t>
      </w:r>
      <w:r w:rsidRPr="00604098">
        <w:rPr>
          <w:rFonts w:ascii="Times New Roman" w:hAnsi="Times New Roman" w:cs="Times New Roman"/>
          <w:sz w:val="28"/>
          <w:szCs w:val="28"/>
        </w:rPr>
        <w:t xml:space="preserve">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>«Адал ұжым – сенімді қоғам!»</w:t>
      </w:r>
      <w:r w:rsidRPr="00604098">
        <w:rPr>
          <w:rFonts w:ascii="Times New Roman" w:hAnsi="Times New Roman" w:cs="Times New Roman"/>
          <w:sz w:val="28"/>
          <w:szCs w:val="28"/>
        </w:rPr>
        <w:br/>
      </w:r>
      <w:r w:rsidRPr="00604098">
        <w:rPr>
          <w:rFonts w:ascii="Segoe UI Emoji" w:hAnsi="Segoe UI Emoji" w:cs="Segoe UI Emoji"/>
          <w:sz w:val="28"/>
          <w:szCs w:val="28"/>
        </w:rPr>
        <w:t>🌟</w:t>
      </w:r>
      <w:r w:rsidRPr="00604098">
        <w:rPr>
          <w:rFonts w:ascii="Times New Roman" w:hAnsi="Times New Roman" w:cs="Times New Roman"/>
          <w:sz w:val="28"/>
          <w:szCs w:val="28"/>
        </w:rPr>
        <w:t xml:space="preserve">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>«Сыбайлас жемқорлыққа жол жоқ – әділдікке жол ашық!»</w:t>
      </w:r>
    </w:p>
    <w:p w14:paraId="0019C9B1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Марапаттау:</w:t>
      </w:r>
      <w:r w:rsidRPr="00604098">
        <w:rPr>
          <w:rFonts w:ascii="Times New Roman" w:hAnsi="Times New Roman" w:cs="Times New Roman"/>
          <w:sz w:val="28"/>
          <w:szCs w:val="28"/>
        </w:rPr>
        <w:br/>
        <w:t xml:space="preserve">Белсенді тәрбиешілер мен ата-аналарға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>«Парасатты отбасы»</w:t>
      </w:r>
      <w:r w:rsidRPr="00604098">
        <w:rPr>
          <w:rFonts w:ascii="Times New Roman" w:hAnsi="Times New Roman" w:cs="Times New Roman"/>
          <w:sz w:val="28"/>
          <w:szCs w:val="28"/>
        </w:rPr>
        <w:t xml:space="preserve">,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>«Адал педагог»</w:t>
      </w:r>
      <w:r w:rsidRPr="00604098">
        <w:rPr>
          <w:rFonts w:ascii="Times New Roman" w:hAnsi="Times New Roman" w:cs="Times New Roman"/>
          <w:sz w:val="28"/>
          <w:szCs w:val="28"/>
        </w:rPr>
        <w:t xml:space="preserve"> алғыс хаттары тапсырылады.</w:t>
      </w:r>
    </w:p>
    <w:p w14:paraId="785B2D64" w14:textId="75B0E4CA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CE947F8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7C7AD945" w14:textId="77777777" w:rsidR="00604098" w:rsidRPr="00604098" w:rsidRDefault="00604098" w:rsidP="00604098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lastRenderedPageBreak/>
        <w:t>Жыл бойы атқарылған жұмыстар талданып, тиімділігі дәлелденді;</w:t>
      </w:r>
    </w:p>
    <w:p w14:paraId="0FEE26A7" w14:textId="77777777" w:rsidR="00604098" w:rsidRPr="00604098" w:rsidRDefault="00604098" w:rsidP="00604098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Сыбайлас жемқорлыққа қарсы мәдениетті қалыптастырудағы оң тәжірибелер жинақталды;</w:t>
      </w:r>
    </w:p>
    <w:p w14:paraId="3E4D8E70" w14:textId="77777777" w:rsidR="00604098" w:rsidRPr="00604098" w:rsidRDefault="00604098" w:rsidP="00604098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Жаңа оқу жылына арналған бағыттар мен ұсыныстар әзірленді;</w:t>
      </w:r>
    </w:p>
    <w:p w14:paraId="405E3A40" w14:textId="77777777" w:rsidR="00604098" w:rsidRPr="00604098" w:rsidRDefault="00604098" w:rsidP="00604098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Мекеме ұжымында парасаттылық пен ашықтық мәдениеті нығайды.</w:t>
      </w:r>
    </w:p>
    <w:p w14:paraId="79ED81BD" w14:textId="7FEC1CDB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971D5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6B4E02E6" w14:textId="77777777" w:rsidR="00604098" w:rsidRPr="00604098" w:rsidRDefault="00604098" w:rsidP="00604098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Қорытынды анықтама (жылдық талдау есебі)</w:t>
      </w:r>
    </w:p>
    <w:p w14:paraId="2AD21F67" w14:textId="77777777" w:rsidR="00604098" w:rsidRPr="00604098" w:rsidRDefault="00604098" w:rsidP="00604098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Қатысушылар тізімі (педагогтар, ата-аналар)</w:t>
      </w:r>
    </w:p>
    <w:p w14:paraId="5A0B70FB" w14:textId="77777777" w:rsidR="00604098" w:rsidRPr="00604098" w:rsidRDefault="00604098" w:rsidP="00604098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Фотоесеп (жыл бойғы іс-шаралардан үзінділер)</w:t>
      </w:r>
    </w:p>
    <w:p w14:paraId="03FA40BA" w14:textId="77777777" w:rsidR="00604098" w:rsidRPr="00604098" w:rsidRDefault="00604098" w:rsidP="00604098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Ұсыныстар мен шешімдер парағы</w:t>
      </w:r>
    </w:p>
    <w:p w14:paraId="3291D67E" w14:textId="1E4609A1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DE7F16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Қажетті материалдар:</w:t>
      </w:r>
    </w:p>
    <w:p w14:paraId="35BE2444" w14:textId="77777777" w:rsidR="00604098" w:rsidRPr="00604098" w:rsidRDefault="00604098" w:rsidP="00604098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Презентация (жылдық жұмыс фотоколлажымен)</w:t>
      </w:r>
    </w:p>
    <w:p w14:paraId="5A822429" w14:textId="77777777" w:rsidR="00604098" w:rsidRPr="00604098" w:rsidRDefault="00604098" w:rsidP="00604098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Инфографика (іс-шара нәтижелері кестесімен)</w:t>
      </w:r>
    </w:p>
    <w:p w14:paraId="4DB22278" w14:textId="77777777" w:rsidR="00604098" w:rsidRPr="00604098" w:rsidRDefault="00604098" w:rsidP="00604098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Алғыс хаттар мен сертификаттар</w:t>
      </w:r>
    </w:p>
    <w:p w14:paraId="45E12CCF" w14:textId="77777777" w:rsidR="00604098" w:rsidRPr="00604098" w:rsidRDefault="00604098" w:rsidP="00604098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Times New Roman" w:hAnsi="Times New Roman" w:cs="Times New Roman"/>
          <w:sz w:val="28"/>
          <w:szCs w:val="28"/>
        </w:rPr>
        <w:t>Ұжымдық ұран жазылған баннер</w:t>
      </w:r>
    </w:p>
    <w:p w14:paraId="6A80EB85" w14:textId="201C06AE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ED843DA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04098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79AFE9AB" w14:textId="77777777" w:rsidR="00604098" w:rsidRPr="00604098" w:rsidRDefault="00604098" w:rsidP="006040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4098">
        <w:rPr>
          <w:rFonts w:ascii="Segoe UI Emoji" w:hAnsi="Segoe UI Emoji" w:cs="Segoe UI Emoji"/>
          <w:sz w:val="28"/>
          <w:szCs w:val="28"/>
        </w:rPr>
        <w:t>💬</w:t>
      </w:r>
      <w:r w:rsidRPr="00604098">
        <w:rPr>
          <w:rFonts w:ascii="Times New Roman" w:hAnsi="Times New Roman" w:cs="Times New Roman"/>
          <w:sz w:val="28"/>
          <w:szCs w:val="28"/>
        </w:rPr>
        <w:t xml:space="preserve">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>«Адалдық – қоғамның тірегі, әділдік – елдің іргесі!»</w:t>
      </w:r>
      <w:r w:rsidRPr="00604098">
        <w:rPr>
          <w:rFonts w:ascii="Times New Roman" w:hAnsi="Times New Roman" w:cs="Times New Roman"/>
          <w:sz w:val="28"/>
          <w:szCs w:val="28"/>
        </w:rPr>
        <w:br/>
      </w:r>
      <w:r w:rsidRPr="00604098">
        <w:rPr>
          <w:rFonts w:ascii="Segoe UI Emoji" w:hAnsi="Segoe UI Emoji" w:cs="Segoe UI Emoji"/>
          <w:sz w:val="28"/>
          <w:szCs w:val="28"/>
        </w:rPr>
        <w:t>🤝</w:t>
      </w:r>
      <w:r w:rsidRPr="00604098">
        <w:rPr>
          <w:rFonts w:ascii="Times New Roman" w:hAnsi="Times New Roman" w:cs="Times New Roman"/>
          <w:sz w:val="28"/>
          <w:szCs w:val="28"/>
        </w:rPr>
        <w:t xml:space="preserve"> </w:t>
      </w:r>
      <w:r w:rsidRPr="00604098">
        <w:rPr>
          <w:rFonts w:ascii="Times New Roman" w:hAnsi="Times New Roman" w:cs="Times New Roman"/>
          <w:i/>
          <w:iCs/>
          <w:sz w:val="28"/>
          <w:szCs w:val="28"/>
        </w:rPr>
        <w:t>«Таза ниетпен еңбек ет – болашағың жарқын болсын!»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A53"/>
    <w:multiLevelType w:val="multilevel"/>
    <w:tmpl w:val="52B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368CF"/>
    <w:multiLevelType w:val="multilevel"/>
    <w:tmpl w:val="368E6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27F04"/>
    <w:multiLevelType w:val="multilevel"/>
    <w:tmpl w:val="FC1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9C25D3"/>
    <w:multiLevelType w:val="multilevel"/>
    <w:tmpl w:val="7286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0804F5"/>
    <w:multiLevelType w:val="multilevel"/>
    <w:tmpl w:val="C3B8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CE12E7"/>
    <w:multiLevelType w:val="multilevel"/>
    <w:tmpl w:val="A632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CA5EDB"/>
    <w:multiLevelType w:val="hybridMultilevel"/>
    <w:tmpl w:val="C2AA67F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5"/>
  </w:num>
  <w:num w:numId="2" w16cid:durableId="58330333">
    <w:abstractNumId w:val="15"/>
  </w:num>
  <w:num w:numId="3" w16cid:durableId="570192995">
    <w:abstractNumId w:val="10"/>
  </w:num>
  <w:num w:numId="4" w16cid:durableId="562374823">
    <w:abstractNumId w:val="13"/>
  </w:num>
  <w:num w:numId="5" w16cid:durableId="504898308">
    <w:abstractNumId w:val="18"/>
  </w:num>
  <w:num w:numId="6" w16cid:durableId="269313967">
    <w:abstractNumId w:val="6"/>
  </w:num>
  <w:num w:numId="7" w16cid:durableId="1578980432">
    <w:abstractNumId w:val="1"/>
  </w:num>
  <w:num w:numId="8" w16cid:durableId="1398817426">
    <w:abstractNumId w:val="25"/>
  </w:num>
  <w:num w:numId="9" w16cid:durableId="898056442">
    <w:abstractNumId w:val="9"/>
  </w:num>
  <w:num w:numId="10" w16cid:durableId="1510757026">
    <w:abstractNumId w:val="2"/>
  </w:num>
  <w:num w:numId="11" w16cid:durableId="166287683">
    <w:abstractNumId w:val="22"/>
  </w:num>
  <w:num w:numId="12" w16cid:durableId="1054282219">
    <w:abstractNumId w:val="7"/>
  </w:num>
  <w:num w:numId="13" w16cid:durableId="1605072381">
    <w:abstractNumId w:val="4"/>
  </w:num>
  <w:num w:numId="14" w16cid:durableId="242496191">
    <w:abstractNumId w:val="12"/>
  </w:num>
  <w:num w:numId="15" w16cid:durableId="1671592393">
    <w:abstractNumId w:val="23"/>
  </w:num>
  <w:num w:numId="16" w16cid:durableId="1768690015">
    <w:abstractNumId w:val="20"/>
  </w:num>
  <w:num w:numId="17" w16cid:durableId="81725932">
    <w:abstractNumId w:val="8"/>
  </w:num>
  <w:num w:numId="18" w16cid:durableId="257952229">
    <w:abstractNumId w:val="19"/>
  </w:num>
  <w:num w:numId="19" w16cid:durableId="1562446160">
    <w:abstractNumId w:val="16"/>
  </w:num>
  <w:num w:numId="20" w16cid:durableId="1900703355">
    <w:abstractNumId w:val="0"/>
  </w:num>
  <w:num w:numId="21" w16cid:durableId="2008094592">
    <w:abstractNumId w:val="14"/>
  </w:num>
  <w:num w:numId="22" w16cid:durableId="1635066150">
    <w:abstractNumId w:val="17"/>
  </w:num>
  <w:num w:numId="23" w16cid:durableId="1036391424">
    <w:abstractNumId w:val="21"/>
  </w:num>
  <w:num w:numId="24" w16cid:durableId="1609314741">
    <w:abstractNumId w:val="3"/>
  </w:num>
  <w:num w:numId="25" w16cid:durableId="74978256">
    <w:abstractNumId w:val="11"/>
  </w:num>
  <w:num w:numId="26" w16cid:durableId="19937500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D4FDC"/>
    <w:rsid w:val="002E57C9"/>
    <w:rsid w:val="00315EF1"/>
    <w:rsid w:val="0038522A"/>
    <w:rsid w:val="00417409"/>
    <w:rsid w:val="00604098"/>
    <w:rsid w:val="007201FB"/>
    <w:rsid w:val="00826F32"/>
    <w:rsid w:val="00892319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3</cp:revision>
  <dcterms:created xsi:type="dcterms:W3CDTF">2025-10-14T07:26:00Z</dcterms:created>
  <dcterms:modified xsi:type="dcterms:W3CDTF">2025-10-14T07:27:00Z</dcterms:modified>
</cp:coreProperties>
</file>